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1C5578" w:rsidRDefault="001C5578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0B7A51">
        <w:rPr>
          <w:rFonts w:ascii="Bookman Old Style" w:hAnsi="Bookman Old Style" w:cstheme="majorHAnsi"/>
        </w:rPr>
        <w:t>15</w:t>
      </w:r>
      <w:r w:rsidR="000B12ED" w:rsidRPr="000B12ED">
        <w:rPr>
          <w:rFonts w:ascii="Bookman Old Style" w:hAnsi="Bookman Old Style" w:cstheme="majorHAnsi"/>
          <w:vertAlign w:val="superscript"/>
        </w:rPr>
        <w:t>th</w:t>
      </w:r>
      <w:r w:rsidR="00453FB8" w:rsidRPr="001C5578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121C8A">
        <w:rPr>
          <w:rFonts w:ascii="Bookman Old Style" w:hAnsi="Bookman Old Style" w:cstheme="majorHAnsi"/>
        </w:rPr>
        <w:t>August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  <w:r w:rsidR="000B7A51">
        <w:rPr>
          <w:rFonts w:ascii="Bookman Old Style" w:hAnsi="Bookman Old Style" w:cstheme="majorHAnsi"/>
        </w:rPr>
        <w:t>Tim Wenz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0B7A51">
        <w:rPr>
          <w:rFonts w:ascii="Bookman Old Style" w:hAnsi="Bookman Old Style" w:cstheme="majorHAnsi"/>
        </w:rPr>
        <w:t>Harvey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506E8B">
        <w:rPr>
          <w:rFonts w:ascii="Bookman Old Style" w:hAnsi="Bookman Old Style" w:cstheme="majorHAnsi"/>
          <w:b/>
        </w:rPr>
        <w:t>E.</w:t>
      </w:r>
      <w:r>
        <w:rPr>
          <w:rFonts w:ascii="Bookman Old Style" w:hAnsi="Bookman Old Style" w:cstheme="majorHAnsi"/>
        </w:rPr>
        <w:tab/>
      </w:r>
      <w:r w:rsidRPr="00506E8B">
        <w:rPr>
          <w:rFonts w:ascii="Bookman Old Style" w:hAnsi="Bookman Old Style" w:cstheme="majorHAnsi"/>
          <w:b/>
          <w:u w:val="single"/>
        </w:rPr>
        <w:t>Presentation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Presentation of the Seal of Service Award to Eleanor Dougherty (E.D.) Gallegos-volunteer at the Sheriff's Office.</w:t>
      </w:r>
    </w:p>
    <w:p w:rsidR="00506E8B" w:rsidRP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Presenter: Lt. Kevin Burns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772B28">
        <w:rPr>
          <w:rFonts w:ascii="Bookman Old Style" w:hAnsi="Bookman Old Style" w:cstheme="majorHAnsi"/>
        </w:rPr>
        <w:t>1163-1166</w:t>
      </w:r>
      <w:r w:rsidR="000B7A51">
        <w:rPr>
          <w:rFonts w:ascii="Bookman Old Style" w:hAnsi="Bookman Old Style" w:cstheme="majorHAnsi"/>
        </w:rPr>
        <w:t xml:space="preserve"> </w:t>
      </w:r>
      <w:r w:rsidR="00CE58E4" w:rsidRPr="001C5578">
        <w:rPr>
          <w:rFonts w:ascii="Bookman Old Style" w:hAnsi="Bookman Old Style" w:cstheme="majorHAnsi"/>
        </w:rPr>
        <w:t>and #</w:t>
      </w:r>
      <w:r w:rsidR="00772B28">
        <w:rPr>
          <w:rFonts w:ascii="Bookman Old Style" w:hAnsi="Bookman Old Style" w:cstheme="majorHAnsi"/>
        </w:rPr>
        <w:t>419641-419905</w:t>
      </w:r>
      <w:r w:rsidR="000B7A51">
        <w:rPr>
          <w:rFonts w:ascii="Bookman Old Style" w:hAnsi="Bookman Old Style" w:cstheme="majorHAnsi"/>
        </w:rPr>
        <w:t xml:space="preserve"> </w:t>
      </w:r>
      <w:r w:rsidR="00996E50" w:rsidRPr="001C5578">
        <w:rPr>
          <w:rFonts w:ascii="Bookman Old Style" w:hAnsi="Bookman Old Style" w:cstheme="majorHAnsi"/>
        </w:rPr>
        <w:t xml:space="preserve">in the amount of </w:t>
      </w:r>
      <w:r w:rsidR="000B12ED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$</w:t>
      </w:r>
      <w:r w:rsidR="00772B28">
        <w:rPr>
          <w:rFonts w:ascii="Bookman Old Style" w:hAnsi="Bookman Old Style" w:cstheme="majorHAnsi"/>
        </w:rPr>
        <w:t>1,102,825.23</w:t>
      </w:r>
      <w:r w:rsidR="00A4268B" w:rsidRPr="001C5578">
        <w:rPr>
          <w:rFonts w:ascii="Bookman Old Style" w:hAnsi="Bookman Old Style" w:cstheme="majorHAnsi"/>
        </w:rPr>
        <w:t>.</w:t>
      </w:r>
      <w:r w:rsidR="0036604D" w:rsidRPr="001C5578">
        <w:rPr>
          <w:rFonts w:ascii="Bookman Old Style" w:hAnsi="Bookman Old Style" w:cstheme="majorHAnsi"/>
        </w:rPr>
        <w:tab/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772B28">
        <w:rPr>
          <w:rFonts w:ascii="Bookman Old Style" w:hAnsi="Bookman Old Style" w:cstheme="majorHAnsi"/>
        </w:rPr>
        <w:t>94,790.03</w:t>
      </w:r>
      <w:r w:rsidR="002A4DF7" w:rsidRPr="001C5578">
        <w:rPr>
          <w:rFonts w:ascii="Bookman Old Style" w:hAnsi="Bookman Old Style" w:cstheme="majorHAnsi"/>
        </w:rPr>
        <w:t>.</w:t>
      </w:r>
    </w:p>
    <w:p w:rsidR="003D3330" w:rsidRDefault="003D3330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0B12ED">
        <w:rPr>
          <w:rFonts w:ascii="Bookman Old Style" w:hAnsi="Bookman Old Style" w:cstheme="majorHAnsi"/>
        </w:rPr>
        <w:t xml:space="preserve">August </w:t>
      </w:r>
      <w:r w:rsidR="000B7A51">
        <w:rPr>
          <w:rFonts w:ascii="Bookman Old Style" w:hAnsi="Bookman Old Style" w:cstheme="majorHAnsi"/>
        </w:rPr>
        <w:t>8</w:t>
      </w:r>
      <w:r w:rsidR="000B12ED">
        <w:rPr>
          <w:rFonts w:ascii="Bookman Old Style" w:hAnsi="Bookman Old Style" w:cstheme="majorHAnsi"/>
        </w:rPr>
        <w:t>, 2017.</w:t>
      </w:r>
    </w:p>
    <w:p w:rsidR="00761B53" w:rsidRDefault="00CD623A" w:rsidP="000B7A5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</w:r>
      <w:r w:rsidR="00772B28">
        <w:rPr>
          <w:rFonts w:ascii="Bookman Old Style" w:hAnsi="Bookman Old Style" w:cstheme="majorHAnsi"/>
        </w:rPr>
        <w:t xml:space="preserve">Request for approval of ACH payment to US Bank in the amount of $133,068.52 for </w:t>
      </w:r>
      <w:r w:rsidR="00772B28">
        <w:rPr>
          <w:rFonts w:ascii="Bookman Old Style" w:hAnsi="Bookman Old Style" w:cstheme="majorHAnsi"/>
        </w:rPr>
        <w:tab/>
        <w:t>purchasing card transactions made through the billing cycle ending July 25, 2017.</w:t>
      </w:r>
    </w:p>
    <w:p w:rsidR="00DF6660" w:rsidRDefault="00761B53" w:rsidP="000B7A5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>Request for approval of new business licenses.</w:t>
      </w:r>
      <w:r w:rsidR="0016299D" w:rsidRPr="001C5578">
        <w:rPr>
          <w:rFonts w:ascii="Bookman Old Style" w:hAnsi="Bookman Old Style" w:cstheme="majorHAnsi"/>
        </w:rPr>
        <w:tab/>
      </w:r>
    </w:p>
    <w:p w:rsidR="006C2988" w:rsidRDefault="006C2988" w:rsidP="000B7A5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  <w:t xml:space="preserve">Request for approval of a Retirement Agreement by and between Weber County and </w:t>
      </w:r>
      <w:r>
        <w:rPr>
          <w:rFonts w:ascii="Bookman Old Style" w:hAnsi="Bookman Old Style" w:cstheme="majorHAnsi"/>
        </w:rPr>
        <w:tab/>
        <w:t>Martha Rivera.</w:t>
      </w:r>
    </w:p>
    <w:p w:rsidR="00B43C29" w:rsidRPr="001C5578" w:rsidRDefault="00B43C29" w:rsidP="007C3930">
      <w:pPr>
        <w:ind w:left="720"/>
        <w:rPr>
          <w:rFonts w:ascii="Bookman Old Style" w:hAnsi="Bookman Old Style" w:cstheme="majorHAnsi"/>
        </w:rPr>
      </w:pPr>
    </w:p>
    <w:p w:rsidR="0036604D" w:rsidRPr="001C5578" w:rsidRDefault="00506E8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9B613B" w:rsidRDefault="0016299D" w:rsidP="000B7A51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1.</w:t>
      </w:r>
      <w:r w:rsidRPr="001C5578">
        <w:rPr>
          <w:rFonts w:ascii="Bookman Old Style" w:hAnsi="Bookman Old Style" w:cstheme="majorHAnsi"/>
        </w:rPr>
        <w:tab/>
      </w:r>
      <w:r w:rsidR="000B7A51">
        <w:rPr>
          <w:rFonts w:ascii="Bookman Old Style" w:hAnsi="Bookman Old Style" w:cstheme="majorHAnsi"/>
        </w:rPr>
        <w:t xml:space="preserve">Request for approval of an Ordinance of the County Commissioners of Weber County </w:t>
      </w:r>
      <w:r w:rsidR="00DE0FA5">
        <w:rPr>
          <w:rFonts w:ascii="Bookman Old Style" w:hAnsi="Bookman Old Style" w:cstheme="majorHAnsi"/>
        </w:rPr>
        <w:tab/>
      </w:r>
      <w:r w:rsidR="00DE0FA5">
        <w:rPr>
          <w:rFonts w:ascii="Bookman Old Style" w:hAnsi="Bookman Old Style" w:cstheme="majorHAnsi"/>
        </w:rPr>
        <w:tab/>
      </w:r>
      <w:r w:rsidR="00DE0FA5">
        <w:rPr>
          <w:rFonts w:ascii="Bookman Old Style" w:hAnsi="Bookman Old Style" w:cstheme="majorHAnsi"/>
        </w:rPr>
        <w:tab/>
      </w:r>
      <w:r w:rsidR="000B7A51">
        <w:rPr>
          <w:rFonts w:ascii="Bookman Old Style" w:hAnsi="Bookman Old Style" w:cstheme="majorHAnsi"/>
        </w:rPr>
        <w:t xml:space="preserve">establishing a procedure for the review and approval of waivers of penalties under </w:t>
      </w:r>
      <w:r w:rsidR="00DE0FA5">
        <w:rPr>
          <w:rFonts w:ascii="Bookman Old Style" w:hAnsi="Bookman Old Style" w:cstheme="majorHAnsi"/>
        </w:rPr>
        <w:tab/>
      </w:r>
      <w:r w:rsidR="00DE0FA5">
        <w:rPr>
          <w:rFonts w:ascii="Bookman Old Style" w:hAnsi="Bookman Old Style" w:cstheme="majorHAnsi"/>
        </w:rPr>
        <w:tab/>
      </w:r>
      <w:r w:rsidR="00DE0FA5">
        <w:rPr>
          <w:rFonts w:ascii="Bookman Old Style" w:hAnsi="Bookman Old Style" w:cstheme="majorHAnsi"/>
        </w:rPr>
        <w:tab/>
      </w:r>
      <w:r w:rsidR="000B7A51">
        <w:rPr>
          <w:rFonts w:ascii="Bookman Old Style" w:hAnsi="Bookman Old Style" w:cstheme="majorHAnsi"/>
        </w:rPr>
        <w:t xml:space="preserve">Utah Code </w:t>
      </w:r>
      <w:r w:rsidR="00DE0FA5">
        <w:rPr>
          <w:rFonts w:ascii="Bookman Old Style" w:hAnsi="Bookman Old Style" w:cstheme="majorHAnsi"/>
        </w:rPr>
        <w:t>Ann. 59-2-307.</w:t>
      </w:r>
    </w:p>
    <w:p w:rsidR="00DE0FA5" w:rsidRDefault="00DE0FA5" w:rsidP="000B7A51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</w:t>
      </w:r>
      <w:r w:rsidR="00761B53">
        <w:rPr>
          <w:rFonts w:ascii="Bookman Old Style" w:hAnsi="Bookman Old Style" w:cstheme="majorHAnsi"/>
        </w:rPr>
        <w:t>John Ulibarri</w:t>
      </w:r>
    </w:p>
    <w:p w:rsidR="00761B53" w:rsidRDefault="00761B53" w:rsidP="000B7A51">
      <w:pPr>
        <w:spacing w:after="0"/>
        <w:rPr>
          <w:rFonts w:ascii="Bookman Old Style" w:hAnsi="Bookman Old Style" w:cstheme="majorHAnsi"/>
        </w:rPr>
      </w:pPr>
    </w:p>
    <w:p w:rsidR="00761B53" w:rsidRDefault="00761B53" w:rsidP="000B7A51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Narrativ1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Holdings, LLC for software that will increase operating efficiencies within the Weber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County Assessor's Office.</w:t>
      </w:r>
    </w:p>
    <w:p w:rsidR="00761B53" w:rsidRDefault="00761B53" w:rsidP="000B7A5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John Ulibarri</w:t>
      </w:r>
    </w:p>
    <w:p w:rsidR="009B613B" w:rsidRDefault="009B613B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72B28" w:rsidRDefault="00761B53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3</w:t>
      </w:r>
      <w:r w:rsidR="00772B28">
        <w:rPr>
          <w:rFonts w:ascii="Bookman Old Style" w:hAnsi="Bookman Old Style"/>
        </w:rPr>
        <w:t>.</w:t>
      </w:r>
      <w:r w:rsidR="00772B28">
        <w:rPr>
          <w:rFonts w:ascii="Bookman Old Style" w:hAnsi="Bookman Old Style"/>
        </w:rPr>
        <w:tab/>
        <w:t xml:space="preserve">Request for final approval of Henry Flats Subdivision and acceptance of financial </w:t>
      </w:r>
      <w:r w:rsidR="00772B28">
        <w:rPr>
          <w:rFonts w:ascii="Bookman Old Style" w:hAnsi="Bookman Old Style"/>
        </w:rPr>
        <w:tab/>
        <w:t>guarantee and related contracts.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Charlie Ewert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</w:p>
    <w:p w:rsidR="00772B28" w:rsidRDefault="00761B53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72B28">
        <w:rPr>
          <w:rFonts w:ascii="Bookman Old Style" w:hAnsi="Bookman Old Style"/>
        </w:rPr>
        <w:t>.</w:t>
      </w:r>
      <w:r w:rsidR="00772B28">
        <w:rPr>
          <w:rFonts w:ascii="Bookman Old Style" w:hAnsi="Bookman Old Style"/>
        </w:rPr>
        <w:tab/>
        <w:t xml:space="preserve">Request for approval to spend impact fees for the Pineview Loop Pathway (Spring </w:t>
      </w:r>
      <w:r w:rsidR="00772B28">
        <w:rPr>
          <w:rFonts w:ascii="Bookman Old Style" w:hAnsi="Bookman Old Style"/>
        </w:rPr>
        <w:tab/>
        <w:t>Creek Beach) and the Wolf Creek Drive Pathway (Wolf Creek to Eden).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Sean Wilkinson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</w:p>
    <w:p w:rsidR="00772B28" w:rsidRDefault="00761B53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772B28">
        <w:rPr>
          <w:rFonts w:ascii="Bookman Old Style" w:hAnsi="Bookman Old Style"/>
        </w:rPr>
        <w:t>.</w:t>
      </w:r>
      <w:r w:rsidR="00772B28">
        <w:rPr>
          <w:rFonts w:ascii="Bookman Old Style" w:hAnsi="Bookman Old Style"/>
        </w:rPr>
        <w:tab/>
        <w:t xml:space="preserve">Request for approval of a contract by and between Weber County and the Weber </w:t>
      </w:r>
      <w:r w:rsidR="00772B28">
        <w:rPr>
          <w:rFonts w:ascii="Bookman Old Style" w:hAnsi="Bookman Old Style"/>
        </w:rPr>
        <w:tab/>
        <w:t>School District to provide election related services through the 2017 calendar year.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Ryan Cowley</w:t>
      </w:r>
    </w:p>
    <w:p w:rsidR="00772B28" w:rsidRDefault="00772B28" w:rsidP="007C3930">
      <w:pPr>
        <w:spacing w:after="0"/>
        <w:ind w:left="720"/>
        <w:rPr>
          <w:rFonts w:ascii="Bookman Old Style" w:hAnsi="Bookman Old Style"/>
        </w:rPr>
      </w:pPr>
    </w:p>
    <w:p w:rsidR="00772B28" w:rsidRDefault="00761B53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772B28">
        <w:rPr>
          <w:rFonts w:ascii="Bookman Old Style" w:hAnsi="Bookman Old Style"/>
        </w:rPr>
        <w:t>.</w:t>
      </w:r>
      <w:r w:rsidR="00772B28">
        <w:rPr>
          <w:rFonts w:ascii="Bookman Old Style" w:hAnsi="Bookman Old Style"/>
        </w:rPr>
        <w:tab/>
        <w:t xml:space="preserve">Request for approval of a contract by and between Weber County and the Ogden </w:t>
      </w:r>
      <w:r>
        <w:rPr>
          <w:rFonts w:ascii="Bookman Old Style" w:hAnsi="Bookman Old Style"/>
        </w:rPr>
        <w:tab/>
      </w:r>
      <w:r w:rsidR="00772B28">
        <w:rPr>
          <w:rFonts w:ascii="Bookman Old Style" w:hAnsi="Bookman Old Style"/>
        </w:rPr>
        <w:t xml:space="preserve">School District </w:t>
      </w:r>
      <w:r>
        <w:rPr>
          <w:rFonts w:ascii="Bookman Old Style" w:hAnsi="Bookman Old Style"/>
        </w:rPr>
        <w:t>to provide election related services through the 2017 calendar year.</w:t>
      </w:r>
    </w:p>
    <w:p w:rsidR="00761B53" w:rsidRDefault="00761B53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Ryan Cowley</w:t>
      </w:r>
    </w:p>
    <w:p w:rsidR="006C2988" w:rsidRDefault="006C2988" w:rsidP="007C3930">
      <w:pPr>
        <w:spacing w:after="0"/>
        <w:ind w:left="720"/>
        <w:rPr>
          <w:rFonts w:ascii="Bookman Old Style" w:hAnsi="Bookman Old Style"/>
        </w:rPr>
      </w:pPr>
    </w:p>
    <w:p w:rsidR="006C2988" w:rsidRDefault="006C298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>
        <w:rPr>
          <w:rFonts w:ascii="Bookman Old Style" w:hAnsi="Bookman Old Style"/>
        </w:rPr>
        <w:tab/>
        <w:t xml:space="preserve">Request for approval of a contract by and between Weber County and NUERA for </w:t>
      </w:r>
      <w:r>
        <w:rPr>
          <w:rFonts w:ascii="Bookman Old Style" w:hAnsi="Bookman Old Style"/>
        </w:rPr>
        <w:tab/>
        <w:t>Safety Coordinator Service for the Weber County Solid Waste Department.</w:t>
      </w:r>
    </w:p>
    <w:p w:rsidR="006C2988" w:rsidRDefault="006C298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John Watson</w:t>
      </w:r>
    </w:p>
    <w:p w:rsidR="006C2988" w:rsidRDefault="006C2988" w:rsidP="007C3930">
      <w:pPr>
        <w:spacing w:after="0"/>
        <w:ind w:left="720"/>
        <w:rPr>
          <w:rFonts w:ascii="Bookman Old Style" w:hAnsi="Bookman Old Style"/>
        </w:rPr>
      </w:pPr>
    </w:p>
    <w:p w:rsidR="006C2988" w:rsidRDefault="006C2988" w:rsidP="007C3930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>
        <w:rPr>
          <w:rFonts w:ascii="Bookman Old Style" w:hAnsi="Bookman Old Style"/>
        </w:rPr>
        <w:tab/>
        <w:t xml:space="preserve">Request for approval of a contract by and between Weber County and Rocky Mountain </w:t>
      </w:r>
      <w:r w:rsidR="00506E8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Power to reallocate existing transmission and distribution facilities.</w:t>
      </w:r>
    </w:p>
    <w:p w:rsidR="006C2988" w:rsidRDefault="006C2988" w:rsidP="007C3930">
      <w:pPr>
        <w:spacing w:after="0"/>
        <w:ind w:left="720"/>
        <w:rPr>
          <w:rFonts w:ascii="Bookman Old Style" w:hAnsi="Bookman Old Style" w:cstheme="majorHAnsi"/>
        </w:rPr>
      </w:pPr>
      <w:r>
        <w:rPr>
          <w:rFonts w:ascii="Bookman Old Style" w:hAnsi="Bookman Old Style"/>
        </w:rPr>
        <w:tab/>
        <w:t>Presenter: Kevin McLeod</w:t>
      </w:r>
    </w:p>
    <w:p w:rsidR="00E07D0F" w:rsidRPr="001C5578" w:rsidRDefault="00E07D0F" w:rsidP="0016299D">
      <w:pPr>
        <w:pStyle w:val="ListParagraph"/>
        <w:spacing w:after="0"/>
        <w:ind w:left="0"/>
        <w:rPr>
          <w:rFonts w:ascii="Bookman Old Style" w:hAnsi="Bookman Old Style"/>
        </w:rPr>
      </w:pPr>
    </w:p>
    <w:p w:rsidR="00AE4DC9" w:rsidRPr="001C5578" w:rsidRDefault="00506E8B" w:rsidP="00BB2BB9">
      <w:pPr>
        <w:spacing w:after="0" w:line="240" w:lineRule="auto"/>
        <w:ind w:left="720" w:hanging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H</w:t>
      </w:r>
      <w:r w:rsidR="00AE4DC9" w:rsidRPr="001C5578">
        <w:rPr>
          <w:rFonts w:ascii="Bookman Old Style" w:hAnsi="Bookman Old Style"/>
          <w:b/>
        </w:rPr>
        <w:t>.</w:t>
      </w:r>
      <w:r w:rsidR="00AE4DC9" w:rsidRPr="001C5578">
        <w:rPr>
          <w:rFonts w:ascii="Bookman Old Style" w:hAnsi="Bookman Old Style"/>
          <w:b/>
        </w:rPr>
        <w:tab/>
      </w:r>
      <w:r w:rsidR="00AE4DC9" w:rsidRPr="001C5578">
        <w:rPr>
          <w:rFonts w:ascii="Bookman Old Style" w:hAnsi="Bookman Old Style"/>
          <w:b/>
          <w:u w:val="single"/>
        </w:rPr>
        <w:t>Public hearing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1.</w:t>
      </w:r>
      <w:r w:rsidRPr="001C5578">
        <w:rPr>
          <w:rFonts w:ascii="Bookman Old Style" w:hAnsi="Bookman Old Style"/>
        </w:rPr>
        <w:tab/>
        <w:t>Request for a motion to adjourn public meeting and convene public hearing.</w:t>
      </w:r>
    </w:p>
    <w:p w:rsidR="00EE1EDD" w:rsidRPr="001C5578" w:rsidRDefault="00EE1EDD" w:rsidP="00BB2BB9">
      <w:pPr>
        <w:spacing w:after="0"/>
        <w:ind w:left="720"/>
        <w:rPr>
          <w:rFonts w:ascii="Bookman Old Style" w:hAnsi="Bookman Old Style"/>
        </w:rPr>
      </w:pPr>
    </w:p>
    <w:p w:rsidR="009A7701" w:rsidRDefault="00AE4DC9" w:rsidP="000B12ED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2.</w:t>
      </w:r>
      <w:r w:rsidRPr="001C5578">
        <w:rPr>
          <w:rFonts w:ascii="Bookman Old Style" w:hAnsi="Bookman Old Style"/>
        </w:rPr>
        <w:tab/>
        <w:t xml:space="preserve">Public hearing </w:t>
      </w:r>
      <w:r w:rsidR="000B12ED">
        <w:rPr>
          <w:rFonts w:ascii="Bookman Old Style" w:hAnsi="Bookman Old Style"/>
        </w:rPr>
        <w:t>on proposed Agriculture Protection Area (APA</w:t>
      </w:r>
      <w:r w:rsidR="00B43C29">
        <w:rPr>
          <w:rFonts w:ascii="Bookman Old Style" w:hAnsi="Bookman Old Style"/>
        </w:rPr>
        <w:t>) -</w:t>
      </w:r>
      <w:r w:rsidR="000B12ED">
        <w:rPr>
          <w:rFonts w:ascii="Bookman Old Style" w:hAnsi="Bookman Old Style"/>
        </w:rPr>
        <w:t xml:space="preserve"> </w:t>
      </w:r>
      <w:r w:rsidR="00D41F62">
        <w:rPr>
          <w:rFonts w:ascii="Bookman Old Style" w:hAnsi="Bookman Old Style"/>
        </w:rPr>
        <w:t xml:space="preserve">submitted by Charles </w:t>
      </w:r>
      <w:r w:rsidR="00D41F62">
        <w:rPr>
          <w:rFonts w:ascii="Bookman Old Style" w:hAnsi="Bookman Old Style"/>
        </w:rPr>
        <w:tab/>
        <w:t>Chamberlain and Robert Chamberlain, Parcels 18-048-0025 &amp; 18-048-0012</w:t>
      </w:r>
      <w:r w:rsidR="000B12ED">
        <w:rPr>
          <w:rFonts w:ascii="Bookman Old Style" w:hAnsi="Bookman Old Style"/>
        </w:rPr>
        <w:t>.</w:t>
      </w:r>
    </w:p>
    <w:p w:rsidR="000B12ED" w:rsidRPr="001C5578" w:rsidRDefault="000B12ED" w:rsidP="000B12ED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Fatima Fernelius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 w:cstheme="majorHAnsi"/>
          <w:i/>
        </w:rPr>
      </w:pPr>
      <w:r w:rsidRPr="001C5578">
        <w:rPr>
          <w:rFonts w:ascii="Bookman Old Style" w:hAnsi="Bookman Old Style"/>
        </w:rPr>
        <w:t>3.</w:t>
      </w:r>
      <w:r w:rsidRPr="001C5578">
        <w:rPr>
          <w:rFonts w:ascii="Bookman Old Style" w:hAnsi="Bookman Old Style"/>
        </w:rPr>
        <w:tab/>
        <w:t xml:space="preserve">Public comments. </w:t>
      </w:r>
      <w:r w:rsidRPr="001C5578">
        <w:rPr>
          <w:rFonts w:ascii="Bookman Old Style" w:hAnsi="Bookman Old Style" w:cstheme="majorHAnsi"/>
          <w:i/>
        </w:rPr>
        <w:t>(Please limit comments to 3 minutes).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  <w:i/>
        </w:rPr>
      </w:pP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4.</w:t>
      </w:r>
      <w:r w:rsidRPr="001C5578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5.</w:t>
      </w:r>
      <w:r w:rsidRPr="001C5578">
        <w:rPr>
          <w:rFonts w:ascii="Bookman Old Style" w:hAnsi="Bookman Old Style" w:cstheme="majorHAnsi"/>
        </w:rPr>
        <w:tab/>
        <w:t>Action on public hearing.</w:t>
      </w:r>
    </w:p>
    <w:p w:rsidR="00092FE9" w:rsidRDefault="00092FE9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506E8B" w:rsidP="00092F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I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>Public comments</w:t>
      </w:r>
      <w:r w:rsidR="00092FE9">
        <w:rPr>
          <w:rFonts w:ascii="Bookman Old Style" w:hAnsi="Bookman Old Style" w:cstheme="majorHAnsi"/>
          <w:b/>
          <w:u w:val="single"/>
        </w:rPr>
        <w:t xml:space="preserve"> on other agenda items</w:t>
      </w:r>
      <w:r w:rsidR="00092FE9" w:rsidRPr="001C5578">
        <w:rPr>
          <w:rFonts w:ascii="Bookman Old Style" w:hAnsi="Bookman Old Style" w:cstheme="majorHAnsi"/>
          <w:b/>
        </w:rPr>
        <w:t xml:space="preserve">   </w:t>
      </w:r>
      <w:r w:rsidR="00092FE9" w:rsidRPr="001C5578">
        <w:rPr>
          <w:rFonts w:ascii="Bookman Old Style" w:hAnsi="Bookman Old Style" w:cstheme="majorHAnsi"/>
          <w:i/>
        </w:rPr>
        <w:t>(Please limit comments to 3 minutes)</w:t>
      </w:r>
    </w:p>
    <w:p w:rsidR="003D3330" w:rsidRDefault="003D3330" w:rsidP="00BB2BB9">
      <w:pPr>
        <w:spacing w:after="0"/>
        <w:ind w:left="720"/>
        <w:rPr>
          <w:rFonts w:ascii="Bookman Old Style" w:hAnsi="Bookman Old Style" w:cstheme="majorHAnsi"/>
        </w:rPr>
      </w:pPr>
    </w:p>
    <w:p w:rsidR="003D3330" w:rsidRPr="001C5578" w:rsidRDefault="00506E8B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J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3D3330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D41F62">
        <w:rPr>
          <w:rFonts w:ascii="Bookman Old Style" w:hAnsi="Bookman Old Style" w:cstheme="majorHAnsi"/>
        </w:rPr>
        <w:t>11</w:t>
      </w:r>
      <w:bookmarkStart w:id="0" w:name="_GoBack"/>
      <w:bookmarkEnd w:id="0"/>
      <w:r w:rsidR="007C3930" w:rsidRPr="007C3930">
        <w:rPr>
          <w:rFonts w:ascii="Bookman Old Style" w:hAnsi="Bookman Old Style" w:cstheme="majorHAnsi"/>
          <w:vertAlign w:val="superscript"/>
        </w:rPr>
        <w:t>th</w:t>
      </w:r>
      <w:r w:rsidR="007C3930">
        <w:rPr>
          <w:rFonts w:ascii="Bookman Old Style" w:hAnsi="Bookman Old Style" w:cstheme="majorHAnsi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7C3930">
        <w:rPr>
          <w:rFonts w:ascii="Bookman Old Style" w:hAnsi="Bookman Old Style" w:cstheme="majorHAnsi"/>
        </w:rPr>
        <w:t xml:space="preserve">August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Pr="001C5578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A1790" w:rsidRPr="001C5578">
        <w:rPr>
          <w:rFonts w:ascii="Bookman Old Style" w:hAnsi="Bookman Old Style" w:cstheme="majorHAnsi"/>
        </w:rPr>
        <w:t>Shelly Halacy</w:t>
      </w: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D87"/>
    <w:rsid w:val="00025E26"/>
    <w:rsid w:val="00027BCD"/>
    <w:rsid w:val="000366E2"/>
    <w:rsid w:val="00036B6D"/>
    <w:rsid w:val="00036D19"/>
    <w:rsid w:val="00040379"/>
    <w:rsid w:val="000414C5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6F7FBE"/>
    <w:rsid w:val="0070400B"/>
    <w:rsid w:val="007117CA"/>
    <w:rsid w:val="00716F9D"/>
    <w:rsid w:val="007207F9"/>
    <w:rsid w:val="00721BC5"/>
    <w:rsid w:val="00724992"/>
    <w:rsid w:val="007433A1"/>
    <w:rsid w:val="00744AAB"/>
    <w:rsid w:val="00746D95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E31DF"/>
    <w:rsid w:val="007E438A"/>
    <w:rsid w:val="007E5C81"/>
    <w:rsid w:val="007F1409"/>
    <w:rsid w:val="007F2860"/>
    <w:rsid w:val="007F37A0"/>
    <w:rsid w:val="007F531F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96E50"/>
    <w:rsid w:val="009A7701"/>
    <w:rsid w:val="009B18CE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6543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623A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1776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1F62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E88"/>
    <w:rsid w:val="00E22D43"/>
    <w:rsid w:val="00E2476E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15DE-5641-4855-B559-9B0EC03E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2017-08-04T22:40:00Z</cp:lastPrinted>
  <dcterms:created xsi:type="dcterms:W3CDTF">2017-08-11T17:19:00Z</dcterms:created>
  <dcterms:modified xsi:type="dcterms:W3CDTF">2017-08-11T21:30:00Z</dcterms:modified>
</cp:coreProperties>
</file>